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E" w:rsidRPr="003F30E1" w:rsidRDefault="00C72DCE" w:rsidP="00F779A1">
      <w:pPr>
        <w:jc w:val="center"/>
        <w:rPr>
          <w:rFonts w:asciiTheme="minorHAnsi" w:hAnsiTheme="minorHAnsi"/>
          <w:b/>
          <w:bCs/>
          <w:i/>
          <w:iCs/>
        </w:rPr>
      </w:pPr>
      <w:r w:rsidRPr="003F30E1">
        <w:rPr>
          <w:rFonts w:asciiTheme="minorHAnsi" w:hAnsiTheme="minorHAnsi"/>
          <w:sz w:val="56"/>
          <w:szCs w:val="56"/>
        </w:rPr>
        <w:t>Procurement &amp; Commercial</w:t>
      </w:r>
    </w:p>
    <w:p w:rsidR="00C72DCE" w:rsidRPr="003F30E1" w:rsidRDefault="00C72DCE" w:rsidP="00C72DCE">
      <w:pPr>
        <w:jc w:val="center"/>
        <w:rPr>
          <w:rFonts w:asciiTheme="minorHAnsi" w:hAnsiTheme="minorHAnsi"/>
          <w:sz w:val="56"/>
          <w:szCs w:val="56"/>
        </w:rPr>
      </w:pPr>
    </w:p>
    <w:p w:rsidR="00C72DCE" w:rsidRPr="003F30E1" w:rsidRDefault="00C076D1" w:rsidP="00C72DCE">
      <w:pPr>
        <w:jc w:val="center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sz w:val="56"/>
          <w:szCs w:val="56"/>
        </w:rPr>
        <w:t>Procurement Documents</w:t>
      </w:r>
    </w:p>
    <w:p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:rsidR="00C72DCE" w:rsidRPr="003F30E1" w:rsidRDefault="00C72DCE" w:rsidP="00C72DCE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:rsidR="00F26174" w:rsidRPr="00D41E50" w:rsidRDefault="00F26174" w:rsidP="00F26174">
      <w:pPr>
        <w:jc w:val="both"/>
      </w:pPr>
    </w:p>
    <w:p w:rsidR="0056551D" w:rsidRDefault="0056551D">
      <w:pPr>
        <w:spacing w:before="0" w:after="0"/>
        <w:rPr>
          <w:rFonts w:asciiTheme="minorHAnsi" w:hAnsiTheme="minorHAnsi"/>
          <w:b/>
          <w:color w:val="FF0000"/>
        </w:rPr>
      </w:pPr>
    </w:p>
    <w:p w:rsidR="00F26174" w:rsidRDefault="00F26174">
      <w:pPr>
        <w:spacing w:before="0" w:after="0"/>
        <w:rPr>
          <w:rFonts w:asciiTheme="minorHAnsi" w:hAnsiTheme="minorHAnsi"/>
          <w:b/>
          <w:color w:val="FF0000"/>
        </w:rPr>
      </w:pPr>
    </w:p>
    <w:p w:rsidR="00421D73" w:rsidRDefault="00F26174" w:rsidP="00161E1B">
      <w:pPr>
        <w:spacing w:before="0"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br w:type="column"/>
      </w:r>
    </w:p>
    <w:p w:rsidR="004A08A0" w:rsidRDefault="004A08A0" w:rsidP="00161E1B">
      <w:pPr>
        <w:spacing w:before="0" w:after="0"/>
      </w:pPr>
    </w:p>
    <w:tbl>
      <w:tblPr>
        <w:tblW w:w="10300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DC23C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00"/>
      </w:tblGrid>
      <w:tr w:rsidR="00C076D1" w:rsidRPr="00421D73" w:rsidTr="00421D73">
        <w:trPr>
          <w:trHeight w:val="227"/>
          <w:jc w:val="center"/>
        </w:trPr>
        <w:tc>
          <w:tcPr>
            <w:tcW w:w="10300" w:type="dxa"/>
            <w:shd w:val="clear" w:color="auto" w:fill="548DD4" w:themeFill="text2" w:themeFillTint="99"/>
            <w:vAlign w:val="center"/>
          </w:tcPr>
          <w:p w:rsidR="00C076D1" w:rsidRPr="00421D73" w:rsidRDefault="00C076D1" w:rsidP="00421D73">
            <w:pPr>
              <w:pStyle w:val="List2"/>
              <w:spacing w:before="60" w:after="60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421D73">
              <w:rPr>
                <w:rFonts w:asciiTheme="minorHAnsi" w:hAnsiTheme="minorHAnsi"/>
                <w:b/>
                <w:sz w:val="22"/>
              </w:rPr>
              <w:t>Procurement Overview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 w:rsidRPr="00C076D1">
              <w:rPr>
                <w:rFonts w:cs="Arial"/>
                <w:b/>
                <w:color w:val="002060"/>
                <w:sz w:val="20"/>
              </w:rPr>
              <w:t>Scope of Work</w:t>
            </w:r>
          </w:p>
        </w:tc>
      </w:tr>
      <w:tr w:rsidR="00C076D1" w:rsidRPr="00C076D1" w:rsidTr="006C25DB">
        <w:trPr>
          <w:trHeight w:val="227"/>
          <w:jc w:val="center"/>
        </w:trPr>
        <w:tc>
          <w:tcPr>
            <w:tcW w:w="10300" w:type="dxa"/>
            <w:shd w:val="clear" w:color="auto" w:fill="auto"/>
          </w:tcPr>
          <w:p w:rsidR="00C076D1" w:rsidRPr="00C076D1" w:rsidRDefault="00161E1B" w:rsidP="00C076D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161E1B">
              <w:rPr>
                <w:rFonts w:cs="Arial"/>
                <w:color w:val="auto"/>
                <w:sz w:val="20"/>
              </w:rPr>
              <w:t>Water mains supply for our commercial properties in England. Suppliers must be in possession of the appropriate water retail license as granted by Ofwat.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Size / Volume / Length of Project: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D1" w:rsidRPr="00C076D1" w:rsidRDefault="00161E1B" w:rsidP="00C076D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Suppliers who are invited to tender will be requested to seek historical usage information using our site addresses to form their tender submission.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Anticipated Project / Contract Duration: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D1" w:rsidRPr="00C076D1" w:rsidRDefault="00161E1B" w:rsidP="00D1715A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161E1B">
              <w:rPr>
                <w:rFonts w:cs="Arial"/>
                <w:color w:val="auto"/>
                <w:sz w:val="20"/>
              </w:rPr>
              <w:t>Proposed three year Framework with options to extend based upon satisfactory service and sourcing strategy.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76D1" w:rsidRPr="00C076D1" w:rsidRDefault="00C076D1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Strategy: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D1" w:rsidRPr="00C076D1" w:rsidRDefault="004A08A0" w:rsidP="004A08A0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4A08A0">
              <w:rPr>
                <w:rFonts w:cs="Arial"/>
                <w:color w:val="auto"/>
                <w:sz w:val="20"/>
              </w:rPr>
              <w:t>Successful supplier responsible for supply of water to SSE and SGN commercial properties in England. Additional requirement for regular usage reporting.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076D1" w:rsidRPr="00C076D1" w:rsidRDefault="00421D73" w:rsidP="00421D73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Form of Contract</w:t>
            </w:r>
          </w:p>
        </w:tc>
      </w:tr>
      <w:tr w:rsidR="00C076D1" w:rsidRPr="00C076D1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3" w:rsidRPr="004A08A0" w:rsidRDefault="004A08A0" w:rsidP="00421D73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</w:rPr>
            </w:pPr>
            <w:r w:rsidRPr="004A08A0">
              <w:rPr>
                <w:rFonts w:cs="Arial"/>
                <w:color w:val="auto"/>
                <w:sz w:val="20"/>
              </w:rPr>
              <w:t>Form of Contract to be confirmed.</w:t>
            </w:r>
          </w:p>
          <w:p w:rsidR="00C076D1" w:rsidRPr="00C076D1" w:rsidRDefault="00421D73" w:rsidP="004A08A0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4A08A0">
              <w:rPr>
                <w:rFonts w:cs="Arial"/>
                <w:color w:val="auto"/>
                <w:sz w:val="20"/>
              </w:rPr>
              <w:t>Any</w:t>
            </w:r>
            <w:r w:rsidR="004A08A0" w:rsidRPr="004A08A0">
              <w:rPr>
                <w:rFonts w:cs="Arial"/>
                <w:color w:val="auto"/>
                <w:sz w:val="20"/>
              </w:rPr>
              <w:t xml:space="preserve"> resultant </w:t>
            </w:r>
            <w:r w:rsidRPr="004A08A0">
              <w:rPr>
                <w:rFonts w:cs="Arial"/>
                <w:color w:val="auto"/>
                <w:sz w:val="20"/>
              </w:rPr>
              <w:t>Agreement entered into shall be governed under English law.</w:t>
            </w:r>
          </w:p>
        </w:tc>
      </w:tr>
      <w:tr w:rsidR="00421D73" w:rsidRPr="00421D73" w:rsidTr="00421D73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1D73" w:rsidRPr="00421D73" w:rsidRDefault="00421D73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Contract / Framework Agreement</w:t>
            </w:r>
          </w:p>
        </w:tc>
      </w:tr>
      <w:tr w:rsidR="00421D73" w:rsidRPr="00C076D1" w:rsidTr="00421D73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3" w:rsidRPr="00C076D1" w:rsidRDefault="00421D73" w:rsidP="004A08A0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4A08A0">
              <w:rPr>
                <w:rFonts w:cs="Arial"/>
                <w:color w:val="auto"/>
                <w:sz w:val="20"/>
              </w:rPr>
              <w:t>The intentio</w:t>
            </w:r>
            <w:r w:rsidR="00161E1B" w:rsidRPr="004A08A0">
              <w:rPr>
                <w:rFonts w:cs="Arial"/>
                <w:color w:val="auto"/>
                <w:sz w:val="20"/>
              </w:rPr>
              <w:t xml:space="preserve">n of the Authority is to make an </w:t>
            </w:r>
            <w:r w:rsidRPr="004A08A0">
              <w:rPr>
                <w:rFonts w:cs="Arial"/>
                <w:color w:val="auto"/>
                <w:sz w:val="20"/>
              </w:rPr>
              <w:t xml:space="preserve">Agreement between the Authority and the successful Supplier(s).  </w:t>
            </w:r>
          </w:p>
        </w:tc>
      </w:tr>
    </w:tbl>
    <w:p w:rsidR="00002D3F" w:rsidRPr="003F30E1" w:rsidRDefault="00002D3F">
      <w:pPr>
        <w:rPr>
          <w:rFonts w:asciiTheme="minorHAnsi" w:hAnsiTheme="minorHAnsi"/>
        </w:rPr>
      </w:pPr>
    </w:p>
    <w:sectPr w:rsidR="00002D3F" w:rsidRPr="003F30E1" w:rsidSect="000A51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B8" w:rsidRDefault="00584BB8" w:rsidP="007A6C45">
      <w:r>
        <w:separator/>
      </w:r>
    </w:p>
  </w:endnote>
  <w:endnote w:type="continuationSeparator" w:id="0">
    <w:p w:rsidR="00584BB8" w:rsidRDefault="00584BB8" w:rsidP="007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B8" w:rsidRDefault="00584BB8" w:rsidP="007A6C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F797B" wp14:editId="0CF41870">
              <wp:simplePos x="0" y="0"/>
              <wp:positionH relativeFrom="column">
                <wp:posOffset>-1127760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004687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8.8pt;margin-top:1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" fillcolor="#004687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B8" w:rsidRPr="00417C9D" w:rsidRDefault="00584BB8" w:rsidP="00417C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FF360" wp14:editId="23285DE1">
              <wp:simplePos x="0" y="0"/>
              <wp:positionH relativeFrom="column">
                <wp:posOffset>-1165860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7DC24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91.8pt;margin-top:12pt;width:60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" fillcolor="#7dc242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B8" w:rsidRDefault="00584BB8" w:rsidP="007A6C45">
      <w:r>
        <w:separator/>
      </w:r>
    </w:p>
  </w:footnote>
  <w:footnote w:type="continuationSeparator" w:id="0">
    <w:p w:rsidR="00584BB8" w:rsidRDefault="00584BB8" w:rsidP="007A6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09"/>
      <w:gridCol w:w="3410"/>
      <w:gridCol w:w="3410"/>
    </w:tblGrid>
    <w:tr w:rsidR="00584BB8" w:rsidRPr="00F61071" w:rsidTr="00431B72">
      <w:trPr>
        <w:cantSplit/>
        <w:trHeight w:val="557"/>
        <w:jc w:val="center"/>
      </w:trPr>
      <w:tc>
        <w:tcPr>
          <w:tcW w:w="10229" w:type="dxa"/>
          <w:gridSpan w:val="3"/>
          <w:shd w:val="clear" w:color="auto" w:fill="auto"/>
          <w:vAlign w:val="center"/>
        </w:tcPr>
        <w:p w:rsidR="00584BB8" w:rsidRPr="00801C21" w:rsidRDefault="008D4CC0" w:rsidP="00F838AB">
          <w:pPr>
            <w:tabs>
              <w:tab w:val="center" w:pos="4153"/>
              <w:tab w:val="right" w:pos="8306"/>
            </w:tabs>
            <w:jc w:val="center"/>
            <w:rPr>
              <w:rFonts w:cs="Arial"/>
              <w:b/>
              <w:szCs w:val="22"/>
            </w:rPr>
          </w:pPr>
          <w:r>
            <w:rPr>
              <w:sz w:val="28"/>
            </w:rPr>
            <w:t>EMP-FO-PRS</w:t>
          </w:r>
          <w:r w:rsidR="00F838AB">
            <w:rPr>
              <w:sz w:val="28"/>
            </w:rPr>
            <w:t>-114</w:t>
          </w:r>
          <w:r w:rsidR="00B8665F">
            <w:rPr>
              <w:sz w:val="28"/>
            </w:rPr>
            <w:t xml:space="preserve">– </w:t>
          </w:r>
          <w:r w:rsidR="00C076D1">
            <w:rPr>
              <w:sz w:val="28"/>
            </w:rPr>
            <w:t>RFI</w:t>
          </w:r>
          <w:r w:rsidR="002F1972">
            <w:rPr>
              <w:sz w:val="28"/>
            </w:rPr>
            <w:t xml:space="preserve"> Attachment </w:t>
          </w:r>
          <w:r w:rsidR="00C076D1">
            <w:rPr>
              <w:sz w:val="28"/>
            </w:rPr>
            <w:t>4</w:t>
          </w:r>
          <w:r w:rsidR="00A55DF1">
            <w:rPr>
              <w:sz w:val="28"/>
            </w:rPr>
            <w:t xml:space="preserve"> – </w:t>
          </w:r>
          <w:r w:rsidR="00C076D1">
            <w:rPr>
              <w:sz w:val="28"/>
            </w:rPr>
            <w:t>Procurement Documents</w:t>
          </w:r>
        </w:p>
      </w:tc>
    </w:tr>
    <w:tr w:rsidR="00584BB8" w:rsidRPr="00F61071" w:rsidTr="00801C21">
      <w:trPr>
        <w:cantSplit/>
        <w:trHeight w:val="213"/>
        <w:jc w:val="center"/>
      </w:trPr>
      <w:tc>
        <w:tcPr>
          <w:tcW w:w="3409" w:type="dxa"/>
          <w:vAlign w:val="center"/>
        </w:tcPr>
        <w:p w:rsidR="00584BB8" w:rsidRPr="00B874B8" w:rsidRDefault="00610541" w:rsidP="004F0017">
          <w:pPr>
            <w:tabs>
              <w:tab w:val="center" w:pos="4153"/>
              <w:tab w:val="right" w:pos="8306"/>
            </w:tabs>
            <w:jc w:val="cen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09/02/2017</w:t>
          </w:r>
        </w:p>
      </w:tc>
      <w:tc>
        <w:tcPr>
          <w:tcW w:w="3410" w:type="dxa"/>
          <w:vAlign w:val="center"/>
        </w:tcPr>
        <w:p w:rsidR="00584BB8" w:rsidRPr="00B874B8" w:rsidRDefault="00584BB8" w:rsidP="004F0017">
          <w:pPr>
            <w:tabs>
              <w:tab w:val="center" w:pos="4153"/>
              <w:tab w:val="right" w:pos="8306"/>
            </w:tabs>
            <w:jc w:val="center"/>
            <w:rPr>
              <w:rFonts w:cs="Arial"/>
              <w:szCs w:val="22"/>
            </w:rPr>
          </w:pPr>
          <w:r>
            <w:rPr>
              <w:szCs w:val="22"/>
            </w:rPr>
            <w:t>Uncontrolled if printed</w:t>
          </w:r>
        </w:p>
      </w:tc>
      <w:tc>
        <w:tcPr>
          <w:tcW w:w="3410" w:type="dxa"/>
          <w:vAlign w:val="center"/>
        </w:tcPr>
        <w:p w:rsidR="00584BB8" w:rsidRPr="00B874B8" w:rsidRDefault="00C076D1" w:rsidP="004F0017">
          <w:pPr>
            <w:tabs>
              <w:tab w:val="center" w:pos="4153"/>
              <w:tab w:val="right" w:pos="8306"/>
            </w:tabs>
            <w:jc w:val="cen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V1.0</w:t>
          </w:r>
        </w:p>
      </w:tc>
    </w:tr>
  </w:tbl>
  <w:p w:rsidR="00584BB8" w:rsidRDefault="00584BB8" w:rsidP="00D87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B8" w:rsidRDefault="00584BB8" w:rsidP="007A6C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5A2F5F" wp14:editId="1DD80935">
          <wp:simplePos x="0" y="0"/>
          <wp:positionH relativeFrom="column">
            <wp:posOffset>-557530</wp:posOffset>
          </wp:positionH>
          <wp:positionV relativeFrom="paragraph">
            <wp:posOffset>594995</wp:posOffset>
          </wp:positionV>
          <wp:extent cx="1195705" cy="562610"/>
          <wp:effectExtent l="19050" t="0" r="4445" b="0"/>
          <wp:wrapThrough wrapText="bothSides">
            <wp:wrapPolygon edited="0">
              <wp:start x="-344" y="0"/>
              <wp:lineTo x="-344" y="21210"/>
              <wp:lineTo x="21680" y="21210"/>
              <wp:lineTo x="21680" y="0"/>
              <wp:lineTo x="-344" y="0"/>
            </wp:wrapPolygon>
          </wp:wrapThrough>
          <wp:docPr id="6" name="Picture 7" descr="Description: SSE_Logo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SE_Logo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E60ADA" wp14:editId="2B3B0372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642860" cy="1387475"/>
          <wp:effectExtent l="19050" t="0" r="0" b="0"/>
          <wp:wrapThrough wrapText="bothSides">
            <wp:wrapPolygon edited="0">
              <wp:start x="-54" y="0"/>
              <wp:lineTo x="-54" y="21353"/>
              <wp:lineTo x="21589" y="21353"/>
              <wp:lineTo x="21589" y="0"/>
              <wp:lineTo x="-54" y="0"/>
            </wp:wrapPolygon>
          </wp:wrapThrough>
          <wp:docPr id="5" name="Picture 4" descr="Description: SSE A4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 A4 Letterhead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C2C"/>
    <w:multiLevelType w:val="hybridMultilevel"/>
    <w:tmpl w:val="3FF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C8F"/>
    <w:multiLevelType w:val="hybridMultilevel"/>
    <w:tmpl w:val="6124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0808"/>
    <w:multiLevelType w:val="multilevel"/>
    <w:tmpl w:val="3F76E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ListLevel2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3267557"/>
    <w:multiLevelType w:val="hybridMultilevel"/>
    <w:tmpl w:val="CCC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5A67"/>
    <w:multiLevelType w:val="hybridMultilevel"/>
    <w:tmpl w:val="EEE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933EE"/>
    <w:multiLevelType w:val="hybridMultilevel"/>
    <w:tmpl w:val="073871F2"/>
    <w:lvl w:ilvl="0" w:tplc="E33C2EA2">
      <w:start w:val="1"/>
      <w:numFmt w:val="bullet"/>
      <w:pStyle w:val="Bulleted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71724B"/>
    <w:multiLevelType w:val="hybridMultilevel"/>
    <w:tmpl w:val="DFB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E09A3"/>
    <w:multiLevelType w:val="multilevel"/>
    <w:tmpl w:val="7D943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C767EE6"/>
    <w:multiLevelType w:val="hybridMultilevel"/>
    <w:tmpl w:val="46C6749E"/>
    <w:lvl w:ilvl="0" w:tplc="583672AE">
      <w:start w:val="1"/>
      <w:numFmt w:val="decimal"/>
      <w:pStyle w:val="List-Numbered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defaultTableStyle w:val="TableStyle1"/>
  <w:characterSpacingControl w:val="doNotCompress"/>
  <w:hdrShapeDefaults>
    <o:shapedefaults v:ext="edit" spidmax="32769">
      <o:colormru v:ext="edit" colors="#7dc242,#004687"/>
      <o:colormenu v:ext="edit" fillcolor="#0046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80"/>
    <w:rsid w:val="00001476"/>
    <w:rsid w:val="00002D3F"/>
    <w:rsid w:val="000205FB"/>
    <w:rsid w:val="000567BE"/>
    <w:rsid w:val="00075C57"/>
    <w:rsid w:val="00086780"/>
    <w:rsid w:val="000A1E07"/>
    <w:rsid w:val="000A250B"/>
    <w:rsid w:val="000A5157"/>
    <w:rsid w:val="000C0380"/>
    <w:rsid w:val="000D226F"/>
    <w:rsid w:val="000F2F3F"/>
    <w:rsid w:val="000F6749"/>
    <w:rsid w:val="00147368"/>
    <w:rsid w:val="00161E1B"/>
    <w:rsid w:val="00162094"/>
    <w:rsid w:val="00194753"/>
    <w:rsid w:val="001C46EE"/>
    <w:rsid w:val="001E75DE"/>
    <w:rsid w:val="001F3826"/>
    <w:rsid w:val="00200434"/>
    <w:rsid w:val="00216C83"/>
    <w:rsid w:val="00243DB9"/>
    <w:rsid w:val="00254A44"/>
    <w:rsid w:val="002564FF"/>
    <w:rsid w:val="0027025E"/>
    <w:rsid w:val="00272380"/>
    <w:rsid w:val="00295147"/>
    <w:rsid w:val="002A17A3"/>
    <w:rsid w:val="002B7D2D"/>
    <w:rsid w:val="002D2993"/>
    <w:rsid w:val="002E300D"/>
    <w:rsid w:val="002E4294"/>
    <w:rsid w:val="002F1972"/>
    <w:rsid w:val="0030410F"/>
    <w:rsid w:val="003061D8"/>
    <w:rsid w:val="00342794"/>
    <w:rsid w:val="00344520"/>
    <w:rsid w:val="00366B5C"/>
    <w:rsid w:val="00372721"/>
    <w:rsid w:val="00391F80"/>
    <w:rsid w:val="003947C1"/>
    <w:rsid w:val="003B5800"/>
    <w:rsid w:val="003D4A66"/>
    <w:rsid w:val="003E019E"/>
    <w:rsid w:val="003E0351"/>
    <w:rsid w:val="003F30E1"/>
    <w:rsid w:val="00417C9D"/>
    <w:rsid w:val="004206D0"/>
    <w:rsid w:val="00421D73"/>
    <w:rsid w:val="00431B72"/>
    <w:rsid w:val="00435012"/>
    <w:rsid w:val="00461792"/>
    <w:rsid w:val="0048519C"/>
    <w:rsid w:val="004A08A0"/>
    <w:rsid w:val="004A3A99"/>
    <w:rsid w:val="004C6B14"/>
    <w:rsid w:val="004C6C7C"/>
    <w:rsid w:val="004F0017"/>
    <w:rsid w:val="004F628B"/>
    <w:rsid w:val="00503BB7"/>
    <w:rsid w:val="0050674F"/>
    <w:rsid w:val="00507702"/>
    <w:rsid w:val="00511A3D"/>
    <w:rsid w:val="00524172"/>
    <w:rsid w:val="0054336D"/>
    <w:rsid w:val="0055536A"/>
    <w:rsid w:val="00560186"/>
    <w:rsid w:val="0056551D"/>
    <w:rsid w:val="00570B4C"/>
    <w:rsid w:val="00583C71"/>
    <w:rsid w:val="00584BB8"/>
    <w:rsid w:val="005A182B"/>
    <w:rsid w:val="005A3CA4"/>
    <w:rsid w:val="005A5E8B"/>
    <w:rsid w:val="005A7697"/>
    <w:rsid w:val="005A7A1A"/>
    <w:rsid w:val="005B5B4E"/>
    <w:rsid w:val="005D3DA9"/>
    <w:rsid w:val="005F082B"/>
    <w:rsid w:val="005F2751"/>
    <w:rsid w:val="00600DA3"/>
    <w:rsid w:val="00610541"/>
    <w:rsid w:val="00636CED"/>
    <w:rsid w:val="006460CB"/>
    <w:rsid w:val="00660330"/>
    <w:rsid w:val="00670DB4"/>
    <w:rsid w:val="00677E5A"/>
    <w:rsid w:val="0069498F"/>
    <w:rsid w:val="00695725"/>
    <w:rsid w:val="006C0D17"/>
    <w:rsid w:val="006D2F1A"/>
    <w:rsid w:val="006E5ABE"/>
    <w:rsid w:val="006F1EA8"/>
    <w:rsid w:val="006F3BBA"/>
    <w:rsid w:val="007032EF"/>
    <w:rsid w:val="0079410B"/>
    <w:rsid w:val="00797F9A"/>
    <w:rsid w:val="007A6C45"/>
    <w:rsid w:val="007B6F47"/>
    <w:rsid w:val="007C660F"/>
    <w:rsid w:val="00801C21"/>
    <w:rsid w:val="00812AF3"/>
    <w:rsid w:val="0081415D"/>
    <w:rsid w:val="00816E57"/>
    <w:rsid w:val="008356AF"/>
    <w:rsid w:val="00853669"/>
    <w:rsid w:val="00855C7B"/>
    <w:rsid w:val="00871AC0"/>
    <w:rsid w:val="00875D9D"/>
    <w:rsid w:val="00876B18"/>
    <w:rsid w:val="008B25A7"/>
    <w:rsid w:val="008B2D6C"/>
    <w:rsid w:val="008C7AAB"/>
    <w:rsid w:val="008D4CC0"/>
    <w:rsid w:val="008E0E8E"/>
    <w:rsid w:val="009029F5"/>
    <w:rsid w:val="009266F2"/>
    <w:rsid w:val="00926B9C"/>
    <w:rsid w:val="0094058A"/>
    <w:rsid w:val="009439E1"/>
    <w:rsid w:val="00966DAB"/>
    <w:rsid w:val="009736F2"/>
    <w:rsid w:val="0097751C"/>
    <w:rsid w:val="00980803"/>
    <w:rsid w:val="00980A35"/>
    <w:rsid w:val="009B5934"/>
    <w:rsid w:val="009D1296"/>
    <w:rsid w:val="009E253F"/>
    <w:rsid w:val="009E7B04"/>
    <w:rsid w:val="00A029D0"/>
    <w:rsid w:val="00A20F60"/>
    <w:rsid w:val="00A2567F"/>
    <w:rsid w:val="00A26687"/>
    <w:rsid w:val="00A26C4E"/>
    <w:rsid w:val="00A55DF1"/>
    <w:rsid w:val="00A70AD5"/>
    <w:rsid w:val="00AC3E7E"/>
    <w:rsid w:val="00AE6194"/>
    <w:rsid w:val="00AF25A7"/>
    <w:rsid w:val="00B076C9"/>
    <w:rsid w:val="00B63765"/>
    <w:rsid w:val="00B640B2"/>
    <w:rsid w:val="00B67609"/>
    <w:rsid w:val="00B85A40"/>
    <w:rsid w:val="00B8665F"/>
    <w:rsid w:val="00B86D74"/>
    <w:rsid w:val="00B93BC4"/>
    <w:rsid w:val="00BB2638"/>
    <w:rsid w:val="00BD13FA"/>
    <w:rsid w:val="00BD7E15"/>
    <w:rsid w:val="00BE187A"/>
    <w:rsid w:val="00C01899"/>
    <w:rsid w:val="00C05C62"/>
    <w:rsid w:val="00C076D1"/>
    <w:rsid w:val="00C2714A"/>
    <w:rsid w:val="00C345D6"/>
    <w:rsid w:val="00C3465F"/>
    <w:rsid w:val="00C37037"/>
    <w:rsid w:val="00C370B2"/>
    <w:rsid w:val="00C568A5"/>
    <w:rsid w:val="00C56C49"/>
    <w:rsid w:val="00C66BEC"/>
    <w:rsid w:val="00C72DCE"/>
    <w:rsid w:val="00C7387E"/>
    <w:rsid w:val="00C74198"/>
    <w:rsid w:val="00C806D8"/>
    <w:rsid w:val="00CC4C5A"/>
    <w:rsid w:val="00CC622D"/>
    <w:rsid w:val="00CD0DE4"/>
    <w:rsid w:val="00CD66A0"/>
    <w:rsid w:val="00CE0204"/>
    <w:rsid w:val="00D260A8"/>
    <w:rsid w:val="00D41C30"/>
    <w:rsid w:val="00D437E0"/>
    <w:rsid w:val="00D661AB"/>
    <w:rsid w:val="00D67A7C"/>
    <w:rsid w:val="00D745DC"/>
    <w:rsid w:val="00D8746A"/>
    <w:rsid w:val="00D87A43"/>
    <w:rsid w:val="00DB3B32"/>
    <w:rsid w:val="00DC0BCB"/>
    <w:rsid w:val="00DC3256"/>
    <w:rsid w:val="00DD3B5C"/>
    <w:rsid w:val="00DD7A16"/>
    <w:rsid w:val="00DE1F25"/>
    <w:rsid w:val="00DE273B"/>
    <w:rsid w:val="00DF5D77"/>
    <w:rsid w:val="00E0054A"/>
    <w:rsid w:val="00E06997"/>
    <w:rsid w:val="00E157C8"/>
    <w:rsid w:val="00E22681"/>
    <w:rsid w:val="00E505AE"/>
    <w:rsid w:val="00E541F5"/>
    <w:rsid w:val="00E748DE"/>
    <w:rsid w:val="00E97BD3"/>
    <w:rsid w:val="00EA1B63"/>
    <w:rsid w:val="00EA41EC"/>
    <w:rsid w:val="00EF1AD6"/>
    <w:rsid w:val="00EF7681"/>
    <w:rsid w:val="00F26174"/>
    <w:rsid w:val="00F34EE7"/>
    <w:rsid w:val="00F428C7"/>
    <w:rsid w:val="00F52349"/>
    <w:rsid w:val="00F779A1"/>
    <w:rsid w:val="00F838AB"/>
    <w:rsid w:val="00FB1A05"/>
    <w:rsid w:val="00FC0931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7dc242,#004687"/>
      <o:colormenu v:ext="edit" fillcolor="#00468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Signature" w:locked="0"/>
    <w:lsdException w:name="Default Paragraph Font" w:locked="0" w:uiPriority="1"/>
    <w:lsdException w:name="Subtitle" w:semiHidden="0" w:uiPriority="11" w:unhideWhenUsed="0" w:qFormat="1"/>
    <w:lsdException w:name="Salutation" w:locked="0"/>
    <w:lsdException w:name="Date" w:locked="0"/>
    <w:lsdException w:name="Body Text 2" w:locked="0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/>
    <w:lsdException w:name="No Spacing" w:locked="0" w:semiHidden="0" w:uiPriority="1" w:unhideWhenUsed="0" w:qFormat="1"/>
    <w:lsdException w:name="Light Shading" w:locked="0"/>
    <w:lsdException w:name="Light List" w:locked="0"/>
    <w:lsdException w:name="Light Grid" w:locked="0"/>
    <w:lsdException w:name="Medium Shading 1" w:locked="0"/>
    <w:lsdException w:name="Medium Shading 2" w:locked="0"/>
    <w:lsdException w:name="Medium List 1" w:locked="0"/>
    <w:lsdException w:name="Medium List 2" w:locked="0"/>
    <w:lsdException w:name="Medium Grid 1" w:locked="0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semiHidden="0" w:uiPriority="70" w:unhideWhenUsed="0"/>
    <w:lsdException w:name="TOC Heading" w:locked="0" w:uiPriority="71" w:qFormat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pPr>
      <w:autoSpaceDE w:val="0"/>
      <w:autoSpaceDN w:val="0"/>
      <w:adjustRightInd w:val="0"/>
      <w:spacing w:before="240" w:after="240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7B6F47"/>
    <w:pPr>
      <w:autoSpaceDE w:val="0"/>
      <w:autoSpaceDN w:val="0"/>
      <w:adjustRightInd w:val="0"/>
      <w:spacing w:before="0" w:after="0"/>
      <w:ind w:left="13"/>
      <w:jc w:val="both"/>
      <w:outlineLvl w:val="1"/>
    </w:pPr>
    <w:rPr>
      <w:b/>
      <w:bCs/>
      <w:color w:val="002060"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color w:val="83BB26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7B6F47"/>
    <w:rPr>
      <w:rFonts w:ascii="Calibri" w:hAnsi="Calibri"/>
      <w:b/>
      <w:bCs/>
      <w:color w:val="002060"/>
      <w:lang w:eastAsia="en-US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uiPriority w:val="99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564FF"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Signature" w:locked="0"/>
    <w:lsdException w:name="Default Paragraph Font" w:locked="0" w:uiPriority="1"/>
    <w:lsdException w:name="Subtitle" w:semiHidden="0" w:uiPriority="11" w:unhideWhenUsed="0" w:qFormat="1"/>
    <w:lsdException w:name="Salutation" w:locked="0"/>
    <w:lsdException w:name="Date" w:locked="0"/>
    <w:lsdException w:name="Body Text 2" w:locked="0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/>
    <w:lsdException w:name="No Spacing" w:locked="0" w:semiHidden="0" w:uiPriority="1" w:unhideWhenUsed="0" w:qFormat="1"/>
    <w:lsdException w:name="Light Shading" w:locked="0"/>
    <w:lsdException w:name="Light List" w:locked="0"/>
    <w:lsdException w:name="Light Grid" w:locked="0"/>
    <w:lsdException w:name="Medium Shading 1" w:locked="0"/>
    <w:lsdException w:name="Medium Shading 2" w:locked="0"/>
    <w:lsdException w:name="Medium List 1" w:locked="0"/>
    <w:lsdException w:name="Medium List 2" w:locked="0"/>
    <w:lsdException w:name="Medium Grid 1" w:locked="0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semiHidden="0" w:uiPriority="70" w:unhideWhenUsed="0"/>
    <w:lsdException w:name="TOC Heading" w:locked="0" w:uiPriority="71" w:qFormat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pPr>
      <w:autoSpaceDE w:val="0"/>
      <w:autoSpaceDN w:val="0"/>
      <w:adjustRightInd w:val="0"/>
      <w:spacing w:before="240" w:after="240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7B6F47"/>
    <w:pPr>
      <w:autoSpaceDE w:val="0"/>
      <w:autoSpaceDN w:val="0"/>
      <w:adjustRightInd w:val="0"/>
      <w:spacing w:before="0" w:after="0"/>
      <w:ind w:left="13"/>
      <w:jc w:val="both"/>
      <w:outlineLvl w:val="1"/>
    </w:pPr>
    <w:rPr>
      <w:b/>
      <w:bCs/>
      <w:color w:val="002060"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color w:val="83BB26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7B6F47"/>
    <w:rPr>
      <w:rFonts w:ascii="Calibri" w:hAnsi="Calibri"/>
      <w:b/>
      <w:bCs/>
      <w:color w:val="002060"/>
      <w:lang w:eastAsia="en-US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uiPriority w:val="99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564FF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DBCBF-0AA5-4BB9-9BF2-B921F3D2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410060ED.dotm</Template>
  <TotalTime>8</TotalTime>
  <Pages>2</Pages>
  <Words>149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Strategy</vt:lpstr>
    </vt:vector>
  </TitlesOfParts>
  <Company>Scottish and Southern Energy plc</Company>
  <LinksUpToDate>false</LinksUpToDate>
  <CharactersWithSpaces>1050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http://www.sse.com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Strategy</dc:title>
  <dc:creator>Hartley, Shaun</dc:creator>
  <cp:lastModifiedBy>Wightman, Scott</cp:lastModifiedBy>
  <cp:revision>4</cp:revision>
  <cp:lastPrinted>2016-08-03T14:41:00Z</cp:lastPrinted>
  <dcterms:created xsi:type="dcterms:W3CDTF">2017-05-17T14:45:00Z</dcterms:created>
  <dcterms:modified xsi:type="dcterms:W3CDTF">2017-05-17T14:56:00Z</dcterms:modified>
</cp:coreProperties>
</file>